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BA" w:rsidRPr="007C47A3" w:rsidRDefault="00275ABF" w:rsidP="00E064A4">
      <w:pPr>
        <w:pStyle w:val="Titel"/>
        <w:spacing w:line="360" w:lineRule="auto"/>
        <w:ind w:left="360"/>
        <w:rPr>
          <w:sz w:val="28"/>
          <w:szCs w:val="28"/>
        </w:rPr>
      </w:pPr>
      <w:bookmarkStart w:id="0" w:name="_GoBack"/>
      <w:bookmarkEnd w:id="0"/>
      <w:r w:rsidRPr="007C47A3">
        <w:rPr>
          <w:sz w:val="28"/>
          <w:szCs w:val="28"/>
        </w:rPr>
        <w:t>Branchen</w:t>
      </w:r>
      <w:r w:rsidR="00E064A4" w:rsidRPr="007C47A3">
        <w:rPr>
          <w:sz w:val="28"/>
          <w:szCs w:val="28"/>
        </w:rPr>
        <w:t>-Gespräch</w:t>
      </w:r>
      <w:r w:rsidR="00DD622E" w:rsidRPr="007C47A3">
        <w:rPr>
          <w:sz w:val="28"/>
          <w:szCs w:val="28"/>
        </w:rPr>
        <w:t>:</w:t>
      </w:r>
      <w:r w:rsidRPr="007C47A3">
        <w:rPr>
          <w:sz w:val="28"/>
          <w:szCs w:val="28"/>
        </w:rPr>
        <w:t xml:space="preserve"> </w:t>
      </w:r>
      <w:r w:rsidR="005D7EF9" w:rsidRPr="007C47A3">
        <w:rPr>
          <w:sz w:val="28"/>
          <w:szCs w:val="28"/>
        </w:rPr>
        <w:t xml:space="preserve">Überwachung von Maschinen und Anlagen </w:t>
      </w:r>
      <w:r w:rsidR="005D7EF9" w:rsidRPr="007C47A3">
        <w:rPr>
          <w:sz w:val="28"/>
          <w:szCs w:val="28"/>
        </w:rPr>
        <w:br/>
        <w:t>mithilfe von Sensortechnik</w:t>
      </w:r>
      <w:r w:rsidR="001A3DE3" w:rsidRPr="007C47A3">
        <w:rPr>
          <w:sz w:val="28"/>
          <w:szCs w:val="28"/>
        </w:rPr>
        <w:t xml:space="preserve"> </w:t>
      </w:r>
    </w:p>
    <w:p w:rsidR="00D81616" w:rsidRPr="005A2F6C" w:rsidRDefault="00E064A4" w:rsidP="003C1453">
      <w:pPr>
        <w:pStyle w:val="Titel"/>
        <w:spacing w:line="360" w:lineRule="auto"/>
        <w:rPr>
          <w:b w:val="0"/>
          <w:sz w:val="28"/>
        </w:rPr>
      </w:pPr>
      <w:r w:rsidRPr="005A2F6C">
        <w:rPr>
          <w:b w:val="0"/>
          <w:sz w:val="28"/>
          <w:szCs w:val="28"/>
        </w:rPr>
        <w:t xml:space="preserve">Am </w:t>
      </w:r>
      <w:r w:rsidR="00A16EF9">
        <w:rPr>
          <w:b w:val="0"/>
          <w:sz w:val="28"/>
          <w:szCs w:val="28"/>
        </w:rPr>
        <w:t>12</w:t>
      </w:r>
      <w:r w:rsidR="00275ABF" w:rsidRPr="005A2F6C">
        <w:rPr>
          <w:b w:val="0"/>
          <w:sz w:val="28"/>
        </w:rPr>
        <w:t>.</w:t>
      </w:r>
      <w:r w:rsidR="00036BBA" w:rsidRPr="005A2F6C">
        <w:rPr>
          <w:b w:val="0"/>
          <w:sz w:val="28"/>
        </w:rPr>
        <w:t xml:space="preserve"> </w:t>
      </w:r>
      <w:r w:rsidR="005D7EF9">
        <w:rPr>
          <w:b w:val="0"/>
          <w:sz w:val="28"/>
        </w:rPr>
        <w:t xml:space="preserve">Juli </w:t>
      </w:r>
      <w:r w:rsidR="00DF0197" w:rsidRPr="005A2F6C">
        <w:rPr>
          <w:b w:val="0"/>
          <w:sz w:val="28"/>
        </w:rPr>
        <w:t>201</w:t>
      </w:r>
      <w:r w:rsidR="00A25200" w:rsidRPr="005A2F6C">
        <w:rPr>
          <w:b w:val="0"/>
          <w:sz w:val="28"/>
        </w:rPr>
        <w:t>6</w:t>
      </w:r>
      <w:r w:rsidR="00D81616" w:rsidRPr="005A2F6C">
        <w:rPr>
          <w:b w:val="0"/>
          <w:sz w:val="28"/>
        </w:rPr>
        <w:t xml:space="preserve"> </w:t>
      </w:r>
      <w:r w:rsidRPr="005A2F6C">
        <w:rPr>
          <w:b w:val="0"/>
          <w:sz w:val="28"/>
        </w:rPr>
        <w:t>ab 14.00 Uhr</w:t>
      </w:r>
    </w:p>
    <w:p w:rsidR="00DF0197" w:rsidRPr="005A2F6C" w:rsidRDefault="00302E1B" w:rsidP="003C1453">
      <w:pPr>
        <w:pStyle w:val="Titel"/>
        <w:spacing w:line="360" w:lineRule="auto"/>
        <w:rPr>
          <w:b w:val="0"/>
          <w:sz w:val="28"/>
        </w:rPr>
      </w:pPr>
      <w:r w:rsidRPr="005A2F6C">
        <w:rPr>
          <w:b w:val="0"/>
          <w:sz w:val="28"/>
        </w:rPr>
        <w:t>Stiftsstraße 9</w:t>
      </w:r>
      <w:r w:rsidR="007C6234" w:rsidRPr="005A2F6C">
        <w:rPr>
          <w:b w:val="0"/>
          <w:sz w:val="28"/>
        </w:rPr>
        <w:t xml:space="preserve"> </w:t>
      </w:r>
      <w:r w:rsidR="00275ABF" w:rsidRPr="005A2F6C">
        <w:rPr>
          <w:b w:val="0"/>
          <w:sz w:val="28"/>
        </w:rPr>
        <w:t>(</w:t>
      </w:r>
      <w:r w:rsidR="005D7EF9">
        <w:rPr>
          <w:b w:val="0"/>
          <w:sz w:val="28"/>
        </w:rPr>
        <w:t>Rheinland-Pfalz-Saal</w:t>
      </w:r>
      <w:r w:rsidR="00275ABF" w:rsidRPr="005A2F6C">
        <w:rPr>
          <w:b w:val="0"/>
          <w:sz w:val="28"/>
        </w:rPr>
        <w:t xml:space="preserve">) </w:t>
      </w:r>
      <w:r w:rsidR="007C6234" w:rsidRPr="005A2F6C">
        <w:rPr>
          <w:b w:val="0"/>
          <w:sz w:val="28"/>
        </w:rPr>
        <w:t>in</w:t>
      </w:r>
      <w:r w:rsidRPr="005A2F6C">
        <w:rPr>
          <w:b w:val="0"/>
          <w:sz w:val="28"/>
        </w:rPr>
        <w:t xml:space="preserve"> Mainz</w:t>
      </w:r>
    </w:p>
    <w:p w:rsidR="00877435" w:rsidRDefault="00877435" w:rsidP="003C1453">
      <w:pPr>
        <w:pStyle w:val="Titel"/>
        <w:spacing w:line="360" w:lineRule="auto"/>
        <w:rPr>
          <w:sz w:val="24"/>
          <w:szCs w:val="24"/>
        </w:rPr>
      </w:pPr>
    </w:p>
    <w:p w:rsidR="00DF0197" w:rsidRPr="005A2F6C" w:rsidRDefault="00DF0197" w:rsidP="003C1453">
      <w:pPr>
        <w:pStyle w:val="Titel"/>
        <w:rPr>
          <w:sz w:val="28"/>
        </w:rPr>
      </w:pPr>
      <w:r w:rsidRPr="005A2F6C">
        <w:rPr>
          <w:sz w:val="28"/>
        </w:rPr>
        <w:t xml:space="preserve">P r o g r a m </w:t>
      </w:r>
      <w:proofErr w:type="spellStart"/>
      <w:r w:rsidRPr="005A2F6C">
        <w:rPr>
          <w:sz w:val="28"/>
        </w:rPr>
        <w:t>m</w:t>
      </w:r>
      <w:proofErr w:type="spellEnd"/>
    </w:p>
    <w:p w:rsidR="00877435" w:rsidRDefault="00877435" w:rsidP="003C1453">
      <w:pPr>
        <w:pStyle w:val="Titel"/>
        <w:rPr>
          <w:i w:val="0"/>
          <w:sz w:val="24"/>
        </w:rPr>
      </w:pPr>
    </w:p>
    <w:p w:rsidR="00DF0197" w:rsidRPr="00275ABF" w:rsidRDefault="00E42AAC">
      <w:pPr>
        <w:pStyle w:val="Titel"/>
        <w:jc w:val="left"/>
        <w:rPr>
          <w:b w:val="0"/>
          <w:i w:val="0"/>
          <w:sz w:val="24"/>
        </w:rPr>
      </w:pPr>
      <w:r>
        <w:rPr>
          <w:i w:val="0"/>
          <w:sz w:val="24"/>
        </w:rPr>
        <w:t>Ab 13.30</w:t>
      </w:r>
      <w:r w:rsidR="00275ABF">
        <w:rPr>
          <w:i w:val="0"/>
          <w:sz w:val="24"/>
        </w:rPr>
        <w:t xml:space="preserve"> Uhr </w:t>
      </w:r>
      <w:r w:rsidR="00275ABF">
        <w:rPr>
          <w:i w:val="0"/>
          <w:sz w:val="24"/>
        </w:rPr>
        <w:tab/>
        <w:t xml:space="preserve">Eintreffen der Teilnehmer </w:t>
      </w:r>
      <w:r w:rsidR="00275ABF">
        <w:rPr>
          <w:i w:val="0"/>
          <w:sz w:val="24"/>
        </w:rPr>
        <w:br/>
      </w:r>
      <w:r w:rsidR="00275ABF">
        <w:rPr>
          <w:i w:val="0"/>
          <w:sz w:val="24"/>
        </w:rPr>
        <w:tab/>
      </w:r>
      <w:r w:rsidR="00275ABF">
        <w:rPr>
          <w:i w:val="0"/>
          <w:sz w:val="24"/>
        </w:rPr>
        <w:tab/>
      </w:r>
      <w:r w:rsidR="00275ABF">
        <w:rPr>
          <w:i w:val="0"/>
          <w:sz w:val="24"/>
        </w:rPr>
        <w:tab/>
      </w:r>
      <w:r w:rsidR="00275ABF" w:rsidRPr="00275ABF">
        <w:rPr>
          <w:b w:val="0"/>
          <w:i w:val="0"/>
          <w:sz w:val="24"/>
        </w:rPr>
        <w:t>Kaffee u. Gespräch</w:t>
      </w:r>
      <w:r w:rsidR="00275ABF">
        <w:rPr>
          <w:b w:val="0"/>
          <w:i w:val="0"/>
          <w:sz w:val="24"/>
        </w:rPr>
        <w:t>e</w:t>
      </w:r>
      <w:r w:rsidR="00275ABF" w:rsidRPr="00275ABF">
        <w:rPr>
          <w:b w:val="0"/>
          <w:i w:val="0"/>
          <w:sz w:val="24"/>
        </w:rPr>
        <w:t xml:space="preserve"> </w:t>
      </w:r>
    </w:p>
    <w:p w:rsidR="00275ABF" w:rsidRDefault="00275ABF">
      <w:pPr>
        <w:pStyle w:val="Titel"/>
        <w:jc w:val="left"/>
        <w:rPr>
          <w:i w:val="0"/>
          <w:sz w:val="24"/>
        </w:rPr>
      </w:pPr>
    </w:p>
    <w:p w:rsidR="00DF0197" w:rsidRDefault="00DF0197" w:rsidP="00133A10">
      <w:pPr>
        <w:spacing w:after="80"/>
        <w:ind w:left="2126" w:hanging="2126"/>
      </w:pPr>
      <w:r>
        <w:rPr>
          <w:b/>
        </w:rPr>
        <w:t>1</w:t>
      </w:r>
      <w:r w:rsidR="00A25200">
        <w:rPr>
          <w:b/>
        </w:rPr>
        <w:t>4.</w:t>
      </w:r>
      <w:r w:rsidR="00275ABF">
        <w:rPr>
          <w:b/>
        </w:rPr>
        <w:t>0</w:t>
      </w:r>
      <w:r w:rsidR="00A25200">
        <w:rPr>
          <w:b/>
        </w:rPr>
        <w:t>0</w:t>
      </w:r>
      <w:r>
        <w:rPr>
          <w:b/>
        </w:rPr>
        <w:t xml:space="preserve"> Uhr</w:t>
      </w:r>
      <w:r>
        <w:rPr>
          <w:b/>
        </w:rPr>
        <w:tab/>
      </w:r>
      <w:r w:rsidR="00133A10">
        <w:rPr>
          <w:b/>
        </w:rPr>
        <w:t>Begrüßung</w:t>
      </w:r>
      <w:r w:rsidR="00D81616">
        <w:rPr>
          <w:b/>
        </w:rPr>
        <w:t xml:space="preserve"> </w:t>
      </w:r>
      <w:r w:rsidR="00133A10">
        <w:rPr>
          <w:b/>
        </w:rPr>
        <w:br/>
      </w:r>
      <w:r w:rsidR="005D7EF9">
        <w:t>Daniela Schmitt</w:t>
      </w:r>
      <w:r w:rsidR="00133A10" w:rsidRPr="00133A10">
        <w:t xml:space="preserve">, </w:t>
      </w:r>
      <w:r w:rsidR="00A25200">
        <w:t>Staatssekretär</w:t>
      </w:r>
      <w:r w:rsidR="005D7EF9">
        <w:t>in</w:t>
      </w:r>
      <w:r w:rsidR="00A25200">
        <w:t xml:space="preserve"> im </w:t>
      </w:r>
      <w:r w:rsidR="00133A10" w:rsidRPr="00133A10">
        <w:t>Ministeri</w:t>
      </w:r>
      <w:r w:rsidR="00E51426">
        <w:t>um</w:t>
      </w:r>
      <w:r w:rsidR="00133A10" w:rsidRPr="00133A10">
        <w:t xml:space="preserve"> für Wirtschaft, </w:t>
      </w:r>
      <w:r w:rsidR="005D7EF9">
        <w:t>Verkehr, Landwirtschaft und Weinbau</w:t>
      </w:r>
      <w:r w:rsidR="00092B3C">
        <w:t xml:space="preserve"> des Landes Rheinland-Pfalz </w:t>
      </w:r>
      <w:r w:rsidR="00AC011B">
        <w:br/>
      </w:r>
    </w:p>
    <w:p w:rsidR="00AC011B" w:rsidRPr="00E51426" w:rsidRDefault="00275ABF" w:rsidP="00133A10">
      <w:pPr>
        <w:spacing w:after="80"/>
        <w:ind w:left="2126" w:hanging="2126"/>
      </w:pPr>
      <w:r>
        <w:rPr>
          <w:b/>
        </w:rPr>
        <w:t xml:space="preserve"> </w:t>
      </w:r>
      <w:r w:rsidR="00AC011B">
        <w:rPr>
          <w:b/>
        </w:rPr>
        <w:tab/>
      </w:r>
      <w:r w:rsidR="006D4B86">
        <w:rPr>
          <w:b/>
        </w:rPr>
        <w:t xml:space="preserve">Ergebnisse des ersten Branchen-Gesprächs - </w:t>
      </w:r>
      <w:r w:rsidR="00E064A4">
        <w:rPr>
          <w:b/>
        </w:rPr>
        <w:t xml:space="preserve">Erwartungen </w:t>
      </w:r>
      <w:r w:rsidR="00AC011B">
        <w:rPr>
          <w:b/>
        </w:rPr>
        <w:t xml:space="preserve">der </w:t>
      </w:r>
      <w:r w:rsidR="006D4B86">
        <w:rPr>
          <w:b/>
        </w:rPr>
        <w:t>Anwender von Sensortechnik</w:t>
      </w:r>
      <w:r w:rsidR="00E51426">
        <w:rPr>
          <w:b/>
        </w:rPr>
        <w:br/>
      </w:r>
      <w:r w:rsidR="00E51426" w:rsidRPr="00E51426">
        <w:t>Dr. Martin J. Thul, Geschäftsführer der Commerc</w:t>
      </w:r>
      <w:r w:rsidR="0072646D">
        <w:t>i</w:t>
      </w:r>
      <w:r w:rsidR="00E51426" w:rsidRPr="00E51426">
        <w:t xml:space="preserve">al </w:t>
      </w:r>
      <w:proofErr w:type="spellStart"/>
      <w:r w:rsidR="00E51426" w:rsidRPr="00E51426">
        <w:t>Vehicle</w:t>
      </w:r>
      <w:proofErr w:type="spellEnd"/>
      <w:r w:rsidR="00E51426" w:rsidRPr="00E51426">
        <w:t xml:space="preserve"> Cluster – Nutzfahrzeug </w:t>
      </w:r>
      <w:r w:rsidR="0072646D">
        <w:t xml:space="preserve">(CVC) </w:t>
      </w:r>
      <w:r w:rsidR="00E51426" w:rsidRPr="00E51426">
        <w:t xml:space="preserve">GmbH (Moderation)  </w:t>
      </w:r>
    </w:p>
    <w:p w:rsidR="00275ABF" w:rsidRDefault="00275ABF">
      <w:pPr>
        <w:rPr>
          <w:b/>
        </w:rPr>
      </w:pPr>
    </w:p>
    <w:p w:rsidR="00DF0197" w:rsidRPr="00DD622E" w:rsidRDefault="00DD622E" w:rsidP="006D4B86">
      <w:pPr>
        <w:ind w:left="2124" w:hanging="2124"/>
      </w:pPr>
      <w:r>
        <w:rPr>
          <w:b/>
        </w:rPr>
        <w:tab/>
      </w:r>
      <w:r w:rsidR="00F24A71">
        <w:rPr>
          <w:b/>
        </w:rPr>
        <w:t xml:space="preserve">Entwicklungskooperationen </w:t>
      </w:r>
      <w:r w:rsidR="005B5E09">
        <w:rPr>
          <w:b/>
        </w:rPr>
        <w:br/>
      </w:r>
      <w:r w:rsidR="00A25200" w:rsidRPr="00DD622E">
        <w:t xml:space="preserve">Dr. Rolf Slatter, CEO, </w:t>
      </w:r>
      <w:proofErr w:type="spellStart"/>
      <w:r w:rsidR="00A25200" w:rsidRPr="00DD622E">
        <w:t>Sensitec</w:t>
      </w:r>
      <w:proofErr w:type="spellEnd"/>
      <w:r w:rsidR="00A25200" w:rsidRPr="00DD622E">
        <w:t xml:space="preserve"> </w:t>
      </w:r>
      <w:r w:rsidR="00AC011B" w:rsidRPr="00DD622E">
        <w:t xml:space="preserve">GmbH </w:t>
      </w:r>
      <w:r w:rsidR="00E46EF2">
        <w:t xml:space="preserve">u. </w:t>
      </w:r>
      <w:r w:rsidR="0072646D">
        <w:t xml:space="preserve">Innovationsplattform Magnetische Mikrosysteme INNOMAG e.V. </w:t>
      </w:r>
    </w:p>
    <w:p w:rsidR="005A2F6C" w:rsidRDefault="005A2F6C" w:rsidP="005A2F6C">
      <w:pPr>
        <w:ind w:left="1416" w:firstLine="708"/>
      </w:pPr>
    </w:p>
    <w:p w:rsidR="00DF0197" w:rsidRPr="00DD622E" w:rsidRDefault="005D7EF9" w:rsidP="005D7EF9">
      <w:pPr>
        <w:ind w:left="2124" w:hanging="2124"/>
      </w:pPr>
      <w:r>
        <w:tab/>
      </w:r>
      <w:r w:rsidRPr="005D7EF9">
        <w:rPr>
          <w:b/>
        </w:rPr>
        <w:t>Anwendungsbeispiele und technologische Herausforderungen</w:t>
      </w:r>
      <w:r>
        <w:t xml:space="preserve"> bei der Überwachung von Maschinen und Anlagen </w:t>
      </w:r>
      <w:r w:rsidR="005A2F6C">
        <w:br/>
      </w:r>
      <w:r>
        <w:t xml:space="preserve">Kurzvorträge von Unternehmen u. Wissenschaftsvertretern </w:t>
      </w:r>
    </w:p>
    <w:p w:rsidR="00AC011B" w:rsidRDefault="00DD622E" w:rsidP="005A2F6C">
      <w:pPr>
        <w:spacing w:after="80"/>
        <w:ind w:left="2126" w:hanging="2126"/>
      </w:pPr>
      <w:r>
        <w:rPr>
          <w:b/>
        </w:rPr>
        <w:tab/>
      </w:r>
    </w:p>
    <w:p w:rsidR="00C811CB" w:rsidRDefault="00DD622E" w:rsidP="007C47A3">
      <w:pPr>
        <w:spacing w:after="80"/>
        <w:ind w:left="2124" w:hanging="2124"/>
      </w:pPr>
      <w:r>
        <w:rPr>
          <w:b/>
        </w:rPr>
        <w:tab/>
      </w:r>
      <w:r w:rsidR="007C47A3">
        <w:rPr>
          <w:b/>
        </w:rPr>
        <w:t xml:space="preserve">Arbeitsgruppen: </w:t>
      </w:r>
      <w:r w:rsidR="007C47A3">
        <w:rPr>
          <w:b/>
        </w:rPr>
        <w:br/>
      </w:r>
      <w:r w:rsidR="007C47A3" w:rsidRPr="006D4B86">
        <w:t xml:space="preserve">- </w:t>
      </w:r>
      <w:r w:rsidR="00A46810">
        <w:t>T</w:t>
      </w:r>
      <w:r w:rsidR="00F24A71">
        <w:t xml:space="preserve">echnologische Herausforderungen </w:t>
      </w:r>
      <w:r w:rsidR="007C47A3" w:rsidRPr="006D4B86">
        <w:br/>
        <w:t xml:space="preserve">- Datenmanagement und Steuerung </w:t>
      </w:r>
      <w:r w:rsidR="007C47A3" w:rsidRPr="006D4B86">
        <w:br/>
        <w:t xml:space="preserve">- Datenübermittlung und Datensicherheit </w:t>
      </w:r>
      <w:r w:rsidR="007C47A3" w:rsidRPr="006D4B86">
        <w:br/>
        <w:t>- Servicedienste und Geschäftsmodelle</w:t>
      </w:r>
      <w:r w:rsidR="007C47A3">
        <w:rPr>
          <w:b/>
        </w:rPr>
        <w:t xml:space="preserve"> </w:t>
      </w:r>
    </w:p>
    <w:p w:rsidR="00DE54E0" w:rsidRDefault="00DE54E0" w:rsidP="00DD622E">
      <w:pPr>
        <w:spacing w:after="80"/>
        <w:ind w:left="2124" w:hanging="2124"/>
      </w:pPr>
    </w:p>
    <w:p w:rsidR="00C811CB" w:rsidRPr="00AC011B" w:rsidRDefault="005B5E09" w:rsidP="005B5E09">
      <w:pPr>
        <w:spacing w:after="80"/>
        <w:ind w:left="2124" w:hanging="2124"/>
      </w:pPr>
      <w:r>
        <w:rPr>
          <w:b/>
        </w:rPr>
        <w:tab/>
      </w:r>
      <w:r w:rsidR="007C47A3">
        <w:rPr>
          <w:b/>
        </w:rPr>
        <w:t xml:space="preserve">Vorstellung der Arbeitsgruppen und </w:t>
      </w:r>
      <w:r w:rsidR="00E064A4">
        <w:rPr>
          <w:b/>
        </w:rPr>
        <w:t>Diskussion</w:t>
      </w:r>
      <w:r>
        <w:rPr>
          <w:b/>
        </w:rPr>
        <w:br/>
      </w:r>
      <w:r w:rsidR="00AC011B" w:rsidRPr="00AC011B">
        <w:t xml:space="preserve">Dr. Martin J. Thul, </w:t>
      </w:r>
      <w:r w:rsidR="0072646D">
        <w:t>CVC</w:t>
      </w:r>
      <w:r w:rsidR="00E064A4">
        <w:t xml:space="preserve"> (Moderation</w:t>
      </w:r>
      <w:r w:rsidR="00AC011B">
        <w:t xml:space="preserve">) </w:t>
      </w:r>
    </w:p>
    <w:p w:rsidR="00695445" w:rsidRPr="00AC011B" w:rsidRDefault="00695445">
      <w:pPr>
        <w:spacing w:after="80"/>
        <w:ind w:left="2126" w:hanging="2126"/>
        <w:rPr>
          <w:b/>
        </w:rPr>
      </w:pPr>
    </w:p>
    <w:p w:rsidR="00A75881" w:rsidRPr="005B5E09" w:rsidRDefault="00DF0197" w:rsidP="005B5E09">
      <w:pPr>
        <w:spacing w:after="80"/>
        <w:ind w:left="2126" w:hanging="2126"/>
        <w:rPr>
          <w:b/>
        </w:rPr>
      </w:pPr>
      <w:r w:rsidRPr="00AC011B">
        <w:rPr>
          <w:b/>
        </w:rPr>
        <w:tab/>
      </w:r>
      <w:r w:rsidR="00E901A1">
        <w:rPr>
          <w:b/>
        </w:rPr>
        <w:t>Weiteres Vorgehen</w:t>
      </w:r>
      <w:r w:rsidR="00D81616">
        <w:rPr>
          <w:b/>
        </w:rPr>
        <w:t xml:space="preserve"> </w:t>
      </w:r>
      <w:r w:rsidR="005B5E09">
        <w:rPr>
          <w:b/>
        </w:rPr>
        <w:br/>
      </w:r>
      <w:r w:rsidR="00591B62" w:rsidRPr="00591B62">
        <w:t xml:space="preserve">Dr. Ralf Teepe, Abteilungsleiter Wirtschaftspolitik u. Wirtschafts-förderung, Ministerium für Wirtschaft, </w:t>
      </w:r>
      <w:r w:rsidR="006D4B86">
        <w:t>Verkehr, Landwirtschaft und Weinbau</w:t>
      </w:r>
      <w:r w:rsidR="00591B62" w:rsidRPr="00591B62">
        <w:t xml:space="preserve"> </w:t>
      </w:r>
    </w:p>
    <w:p w:rsidR="003C1453" w:rsidRDefault="003C1453" w:rsidP="00803747">
      <w:pPr>
        <w:ind w:left="2124" w:hanging="2124"/>
      </w:pPr>
    </w:p>
    <w:p w:rsidR="00DF0197" w:rsidRPr="0024480E" w:rsidRDefault="00E901A1" w:rsidP="00803747">
      <w:pPr>
        <w:ind w:left="2124" w:hanging="2124"/>
        <w:rPr>
          <w:b/>
        </w:rPr>
      </w:pPr>
      <w:r>
        <w:rPr>
          <w:b/>
        </w:rPr>
        <w:t xml:space="preserve">17.00 Uhr </w:t>
      </w:r>
      <w:r w:rsidR="00DF0197">
        <w:rPr>
          <w:b/>
        </w:rPr>
        <w:tab/>
      </w:r>
      <w:r w:rsidR="00DF0197" w:rsidRPr="006356CE">
        <w:rPr>
          <w:b/>
        </w:rPr>
        <w:t>Imbiss und Gespräche</w:t>
      </w:r>
      <w:r w:rsidR="00DF0197">
        <w:rPr>
          <w:b/>
        </w:rPr>
        <w:t xml:space="preserve"> </w:t>
      </w:r>
    </w:p>
    <w:sectPr w:rsidR="00DF0197" w:rsidRPr="0024480E">
      <w:pgSz w:w="11906" w:h="16838" w:code="9"/>
      <w:pgMar w:top="1258" w:right="1134" w:bottom="1134" w:left="1134" w:header="720" w:footer="720" w:gutter="0"/>
      <w:paperSrc w:first="11" w:other="1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B8"/>
    <w:multiLevelType w:val="singleLevel"/>
    <w:tmpl w:val="E17CD280"/>
    <w:lvl w:ilvl="0">
      <w:start w:val="1"/>
      <w:numFmt w:val="decimal"/>
      <w:lvlText w:val="(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">
    <w:nsid w:val="3EC25AAA"/>
    <w:multiLevelType w:val="hybridMultilevel"/>
    <w:tmpl w:val="A662681C"/>
    <w:lvl w:ilvl="0" w:tplc="D742AD2A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9984ECAE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Wingdings" w:hint="default"/>
      </w:rPr>
    </w:lvl>
    <w:lvl w:ilvl="2" w:tplc="70C0F4EE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FDE290C2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E0782154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Wingdings" w:hint="default"/>
      </w:rPr>
    </w:lvl>
    <w:lvl w:ilvl="5" w:tplc="18165102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4BEAC52A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8FFC1ECA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Wingdings" w:hint="default"/>
      </w:rPr>
    </w:lvl>
    <w:lvl w:ilvl="8" w:tplc="ACACF3FA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4640383E"/>
    <w:multiLevelType w:val="hybridMultilevel"/>
    <w:tmpl w:val="287ECBF4"/>
    <w:lvl w:ilvl="0" w:tplc="B1BE3AF2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DC123AF2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Wingdings" w:hint="default"/>
      </w:rPr>
    </w:lvl>
    <w:lvl w:ilvl="2" w:tplc="D202238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B2CE16BA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5E7061E6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Wingdings" w:hint="default"/>
      </w:rPr>
    </w:lvl>
    <w:lvl w:ilvl="5" w:tplc="0E2C1A0E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FC90C7AE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E10E81AA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Wingdings" w:hint="default"/>
      </w:rPr>
    </w:lvl>
    <w:lvl w:ilvl="8" w:tplc="C7C8E2E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B60720D"/>
    <w:multiLevelType w:val="hybridMultilevel"/>
    <w:tmpl w:val="43C68A1A"/>
    <w:lvl w:ilvl="0" w:tplc="FF6A51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89ED2B2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Wingdings" w:hint="default"/>
      </w:rPr>
    </w:lvl>
    <w:lvl w:ilvl="2" w:tplc="929277C4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F44A7E50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1F743142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Wingdings" w:hint="default"/>
      </w:rPr>
    </w:lvl>
    <w:lvl w:ilvl="5" w:tplc="000046E2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C05C04B2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70FE3E20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Wingdings" w:hint="default"/>
      </w:rPr>
    </w:lvl>
    <w:lvl w:ilvl="8" w:tplc="C796632A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514B0188"/>
    <w:multiLevelType w:val="hybridMultilevel"/>
    <w:tmpl w:val="606EF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A5EDE"/>
    <w:multiLevelType w:val="hybridMultilevel"/>
    <w:tmpl w:val="8C540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65F2"/>
    <w:multiLevelType w:val="multilevel"/>
    <w:tmpl w:val="65DC0A6E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7">
    <w:nsid w:val="7F6B6DB1"/>
    <w:multiLevelType w:val="singleLevel"/>
    <w:tmpl w:val="B97C5B42"/>
    <w:lvl w:ilvl="0">
      <w:start w:val="1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CB"/>
    <w:rsid w:val="00004466"/>
    <w:rsid w:val="00036BBA"/>
    <w:rsid w:val="00077B40"/>
    <w:rsid w:val="000861F9"/>
    <w:rsid w:val="00086DEC"/>
    <w:rsid w:val="00092B3C"/>
    <w:rsid w:val="00131C7D"/>
    <w:rsid w:val="00133A10"/>
    <w:rsid w:val="00135983"/>
    <w:rsid w:val="00191481"/>
    <w:rsid w:val="001A3DE3"/>
    <w:rsid w:val="00203A2E"/>
    <w:rsid w:val="002340B7"/>
    <w:rsid w:val="0024480E"/>
    <w:rsid w:val="00275ABF"/>
    <w:rsid w:val="002B3752"/>
    <w:rsid w:val="002E64DC"/>
    <w:rsid w:val="00302E1B"/>
    <w:rsid w:val="00310A2B"/>
    <w:rsid w:val="00317728"/>
    <w:rsid w:val="003C1453"/>
    <w:rsid w:val="003D70D4"/>
    <w:rsid w:val="003F7761"/>
    <w:rsid w:val="00474329"/>
    <w:rsid w:val="00491452"/>
    <w:rsid w:val="00591B62"/>
    <w:rsid w:val="005A2F6C"/>
    <w:rsid w:val="005B5E09"/>
    <w:rsid w:val="005D7EF9"/>
    <w:rsid w:val="005E2B21"/>
    <w:rsid w:val="006356CE"/>
    <w:rsid w:val="00695445"/>
    <w:rsid w:val="006C1D5C"/>
    <w:rsid w:val="006D4B86"/>
    <w:rsid w:val="00713AC1"/>
    <w:rsid w:val="0072646D"/>
    <w:rsid w:val="007A2FCB"/>
    <w:rsid w:val="007C47A3"/>
    <w:rsid w:val="007C6234"/>
    <w:rsid w:val="00803747"/>
    <w:rsid w:val="00870437"/>
    <w:rsid w:val="00877435"/>
    <w:rsid w:val="008A00DA"/>
    <w:rsid w:val="008B40F1"/>
    <w:rsid w:val="009455CB"/>
    <w:rsid w:val="009902B7"/>
    <w:rsid w:val="009E0E13"/>
    <w:rsid w:val="00A16EF9"/>
    <w:rsid w:val="00A25200"/>
    <w:rsid w:val="00A30ABC"/>
    <w:rsid w:val="00A42508"/>
    <w:rsid w:val="00A46810"/>
    <w:rsid w:val="00A75881"/>
    <w:rsid w:val="00AC011B"/>
    <w:rsid w:val="00AF23AE"/>
    <w:rsid w:val="00B250B4"/>
    <w:rsid w:val="00B54A31"/>
    <w:rsid w:val="00BC123B"/>
    <w:rsid w:val="00BC5905"/>
    <w:rsid w:val="00C1137C"/>
    <w:rsid w:val="00C52A62"/>
    <w:rsid w:val="00C811CB"/>
    <w:rsid w:val="00CF1F23"/>
    <w:rsid w:val="00D47E28"/>
    <w:rsid w:val="00D67278"/>
    <w:rsid w:val="00D81616"/>
    <w:rsid w:val="00DD622E"/>
    <w:rsid w:val="00DE54E0"/>
    <w:rsid w:val="00DF0197"/>
    <w:rsid w:val="00E01D28"/>
    <w:rsid w:val="00E064A4"/>
    <w:rsid w:val="00E3240A"/>
    <w:rsid w:val="00E42AAC"/>
    <w:rsid w:val="00E46EF2"/>
    <w:rsid w:val="00E51426"/>
    <w:rsid w:val="00E901A1"/>
    <w:rsid w:val="00F24A71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i/>
      <w:sz w:val="36"/>
    </w:rPr>
  </w:style>
  <w:style w:type="paragraph" w:styleId="Textkrper-Zeileneinzug">
    <w:name w:val="Body Text Indent"/>
    <w:basedOn w:val="Standard"/>
    <w:pPr>
      <w:ind w:left="2124" w:firstLine="9"/>
    </w:pPr>
    <w:rPr>
      <w:sz w:val="28"/>
    </w:rPr>
  </w:style>
  <w:style w:type="paragraph" w:styleId="Textkrper-Einzug2">
    <w:name w:val="Body Text Indent 2"/>
    <w:basedOn w:val="Standard"/>
    <w:pPr>
      <w:ind w:left="2126" w:firstLine="6"/>
    </w:pPr>
  </w:style>
  <w:style w:type="paragraph" w:styleId="Sprechblasentext">
    <w:name w:val="Balloon Text"/>
    <w:basedOn w:val="Standard"/>
    <w:semiHidden/>
    <w:rPr>
      <w:rFonts w:ascii="Tahoma" w:hAnsi="Tahoma" w:cs="Courier New"/>
      <w:sz w:val="16"/>
      <w:szCs w:val="16"/>
    </w:rPr>
  </w:style>
  <w:style w:type="paragraph" w:styleId="Textkrper-Einzug3">
    <w:name w:val="Body Text Indent 3"/>
    <w:basedOn w:val="Standard"/>
    <w:pPr>
      <w:ind w:left="3540" w:hanging="3540"/>
    </w:pPr>
    <w:rPr>
      <w:b/>
    </w:rPr>
  </w:style>
  <w:style w:type="paragraph" w:customStyle="1" w:styleId="a">
    <w:basedOn w:val="Standard"/>
    <w:next w:val="Textkrper-Zeileneinzug"/>
    <w:pPr>
      <w:ind w:left="2124" w:firstLine="9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i/>
      <w:sz w:val="36"/>
    </w:rPr>
  </w:style>
  <w:style w:type="paragraph" w:styleId="Textkrper-Zeileneinzug">
    <w:name w:val="Body Text Indent"/>
    <w:basedOn w:val="Standard"/>
    <w:pPr>
      <w:ind w:left="2124" w:firstLine="9"/>
    </w:pPr>
    <w:rPr>
      <w:sz w:val="28"/>
    </w:rPr>
  </w:style>
  <w:style w:type="paragraph" w:styleId="Textkrper-Einzug2">
    <w:name w:val="Body Text Indent 2"/>
    <w:basedOn w:val="Standard"/>
    <w:pPr>
      <w:ind w:left="2126" w:firstLine="6"/>
    </w:pPr>
  </w:style>
  <w:style w:type="paragraph" w:styleId="Sprechblasentext">
    <w:name w:val="Balloon Text"/>
    <w:basedOn w:val="Standard"/>
    <w:semiHidden/>
    <w:rPr>
      <w:rFonts w:ascii="Tahoma" w:hAnsi="Tahoma" w:cs="Courier New"/>
      <w:sz w:val="16"/>
      <w:szCs w:val="16"/>
    </w:rPr>
  </w:style>
  <w:style w:type="paragraph" w:styleId="Textkrper-Einzug3">
    <w:name w:val="Body Text Indent 3"/>
    <w:basedOn w:val="Standard"/>
    <w:pPr>
      <w:ind w:left="3540" w:hanging="3540"/>
    </w:pPr>
    <w:rPr>
      <w:b/>
    </w:rPr>
  </w:style>
  <w:style w:type="paragraph" w:customStyle="1" w:styleId="a">
    <w:basedOn w:val="Standard"/>
    <w:next w:val="Textkrper-Zeileneinzug"/>
    <w:pPr>
      <w:ind w:left="2124" w:firstLine="9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EA026FE0.dotm</Template>
  <TotalTime>0</TotalTime>
  <Pages>1</Pages>
  <Words>155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o g r a m m</vt:lpstr>
    </vt:vector>
  </TitlesOfParts>
  <Company>MWVLW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 m</dc:title>
  <dc:creator>Fischer, Nadine</dc:creator>
  <cp:lastModifiedBy>Kolz, Heinz (Ref. 8303)</cp:lastModifiedBy>
  <cp:revision>2</cp:revision>
  <cp:lastPrinted>2016-02-23T11:19:00Z</cp:lastPrinted>
  <dcterms:created xsi:type="dcterms:W3CDTF">2016-06-24T06:33:00Z</dcterms:created>
  <dcterms:modified xsi:type="dcterms:W3CDTF">2016-06-24T06:33:00Z</dcterms:modified>
</cp:coreProperties>
</file>